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34" w:rsidRPr="00A16234" w:rsidRDefault="00105830" w:rsidP="00A1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Learners’ e-learning competence</w:t>
      </w:r>
      <w:r w:rsidR="004D2F44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, a major challenge for</w:t>
      </w:r>
      <w:r w:rsidR="00A16234" w:rsidRPr="00A16234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digital education</w:t>
      </w:r>
    </w:p>
    <w:p w:rsidR="00A16234" w:rsidRPr="00CE7E3A" w:rsidRDefault="00A16234" w:rsidP="00A16234">
      <w:pPr>
        <w:spacing w:before="100" w:beforeAutospacing="1" w:after="100" w:afterAutospacing="1" w:line="240" w:lineRule="auto"/>
      </w:pPr>
      <w:r w:rsidRPr="00CE7E3A">
        <w:t>E</w:t>
      </w:r>
      <w:r w:rsidRPr="00CE7E3A">
        <w:rPr>
          <w:lang w:val="en"/>
        </w:rPr>
        <w:t xml:space="preserve">-learning competence defines to what extent a person </w:t>
      </w:r>
      <w:r w:rsidRPr="00CE7E3A">
        <w:t>can participate</w:t>
      </w:r>
      <w:r w:rsidRPr="00CE7E3A">
        <w:rPr>
          <w:lang w:val="en"/>
        </w:rPr>
        <w:t xml:space="preserve"> in digital learning such as conversational academic learning</w:t>
      </w:r>
      <w:r w:rsidRPr="00CE7E3A">
        <w:t xml:space="preserve">, </w:t>
      </w:r>
      <w:r w:rsidRPr="00CE7E3A">
        <w:rPr>
          <w:lang w:val="en"/>
        </w:rPr>
        <w:t xml:space="preserve">rapid e-learning in a company, MOOCs, </w:t>
      </w:r>
      <w:r w:rsidR="00A63F23" w:rsidRPr="00CE7E3A">
        <w:rPr>
          <w:lang w:val="en"/>
        </w:rPr>
        <w:t>interactive</w:t>
      </w:r>
      <w:r w:rsidRPr="00CE7E3A">
        <w:t xml:space="preserve"> multimedia, </w:t>
      </w:r>
      <w:r w:rsidRPr="00CE7E3A">
        <w:rPr>
          <w:lang w:val="en"/>
        </w:rPr>
        <w:t>classroom</w:t>
      </w:r>
      <w:r w:rsidRPr="00CE7E3A">
        <w:t xml:space="preserve"> technology</w:t>
      </w:r>
      <w:r w:rsidRPr="00CE7E3A">
        <w:rPr>
          <w:lang w:val="en"/>
        </w:rPr>
        <w:t>, etc. The failure and dropout rates of some online learning programs is sometimes high. One of the reasons comes from</w:t>
      </w:r>
      <w:r w:rsidRPr="00CE7E3A">
        <w:t xml:space="preserve"> a digital literacy</w:t>
      </w:r>
      <w:r w:rsidRPr="00CE7E3A">
        <w:rPr>
          <w:lang w:val="en"/>
        </w:rPr>
        <w:t xml:space="preserve"> deficit in the broadest sense. Another reason is that e-learning is often used a</w:t>
      </w:r>
      <w:r w:rsidR="00A63F23">
        <w:rPr>
          <w:lang w:val="en"/>
        </w:rPr>
        <w:t>s an opportunity to introduce new active pedagogies</w:t>
      </w:r>
      <w:r w:rsidR="00A63F23">
        <w:t>, which requires</w:t>
      </w:r>
      <w:r w:rsidRPr="00CE7E3A">
        <w:t xml:space="preserve"> a</w:t>
      </w:r>
      <w:r w:rsidRPr="00CE7E3A">
        <w:rPr>
          <w:lang w:val="en"/>
        </w:rPr>
        <w:t xml:space="preserve"> cultural adaptation effort</w:t>
      </w:r>
      <w:r w:rsidRPr="00CE7E3A">
        <w:t xml:space="preserve"> from</w:t>
      </w:r>
      <w:r w:rsidRPr="00CE7E3A">
        <w:rPr>
          <w:lang w:val="en"/>
        </w:rPr>
        <w:t xml:space="preserve"> the learners.</w:t>
      </w:r>
    </w:p>
    <w:p w:rsidR="00A16234" w:rsidRPr="00A63F23" w:rsidRDefault="00A16234" w:rsidP="00A16234">
      <w:pPr>
        <w:spacing w:before="100" w:beforeAutospacing="1" w:after="100" w:afterAutospacing="1" w:line="240" w:lineRule="auto"/>
      </w:pPr>
      <w:r w:rsidRPr="00A63F23">
        <w:t xml:space="preserve">This literacy, named in different ways in the English-language literature (for </w:t>
      </w:r>
      <w:r w:rsidR="00A63F23" w:rsidRPr="00A63F23">
        <w:t>example</w:t>
      </w:r>
      <w:r w:rsidR="00252A03" w:rsidRPr="00A63F23">
        <w:t>: “online learning skills, “</w:t>
      </w:r>
      <w:r w:rsidRPr="00A63F23">
        <w:t>e-learn</w:t>
      </w:r>
      <w:r w:rsidR="00252A03" w:rsidRPr="00A63F23">
        <w:t>ing skills”, “e-learner competency”, “</w:t>
      </w:r>
      <w:r w:rsidRPr="00A63F23">
        <w:t>e-learning readiness</w:t>
      </w:r>
      <w:r w:rsidR="00252A03" w:rsidRPr="00A63F23">
        <w:t>”</w:t>
      </w:r>
      <w:r w:rsidRPr="00A63F23">
        <w:t>,</w:t>
      </w:r>
      <w:r w:rsidR="00252A03" w:rsidRPr="00A63F23">
        <w:t xml:space="preserve"> “distance learner competence”, “blended learning competence”</w:t>
      </w:r>
      <w:r w:rsidRPr="00A63F23">
        <w:t xml:space="preserve">, etc.) refers to skills, knowledge, attitudes, and </w:t>
      </w:r>
      <w:r w:rsidR="00252A03" w:rsidRPr="00A63F23">
        <w:t>behavior sets</w:t>
      </w:r>
      <w:r w:rsidRPr="00A63F23">
        <w:t xml:space="preserve"> needed to participate in digital learning programs. </w:t>
      </w:r>
    </w:p>
    <w:p w:rsidR="00D950F9" w:rsidRDefault="00A16234" w:rsidP="00A16234">
      <w:pPr>
        <w:spacing w:before="100" w:beforeAutospacing="1" w:after="100" w:afterAutospacing="1" w:line="240" w:lineRule="auto"/>
      </w:pPr>
      <w:r w:rsidRPr="00A63F23">
        <w:t>First</w:t>
      </w:r>
      <w:r w:rsidR="00A63F23" w:rsidRPr="00A63F23">
        <w:t>ly</w:t>
      </w:r>
      <w:r w:rsidR="00252A03" w:rsidRPr="00A63F23">
        <w:t xml:space="preserve">, we </w:t>
      </w:r>
      <w:r w:rsidRPr="00A63F23">
        <w:t xml:space="preserve">define e-learning competence </w:t>
      </w:r>
      <w:r w:rsidR="00252A03" w:rsidRPr="00A63F23">
        <w:t>through</w:t>
      </w:r>
      <w:r w:rsidRPr="00A63F23">
        <w:t xml:space="preserve"> four main </w:t>
      </w:r>
      <w:r w:rsidR="00020D5E">
        <w:t xml:space="preserve">literacy </w:t>
      </w:r>
      <w:r w:rsidR="00EB2A0A">
        <w:t xml:space="preserve">dimensions: </w:t>
      </w:r>
      <w:r w:rsidR="00D950F9">
        <w:t>information/digital</w:t>
      </w:r>
      <w:r w:rsidRPr="00A63F23">
        <w:t>, communication, pedago</w:t>
      </w:r>
      <w:r w:rsidR="00EB2A0A">
        <w:t>gical culture and metacognition</w:t>
      </w:r>
      <w:r w:rsidRPr="00A63F23">
        <w:t xml:space="preserve">. These </w:t>
      </w:r>
      <w:r w:rsidR="00D15D3E">
        <w:t xml:space="preserve">overlapping </w:t>
      </w:r>
      <w:r w:rsidRPr="00A63F23">
        <w:t>dimensions</w:t>
      </w:r>
      <w:r w:rsidR="00A63F23" w:rsidRPr="00A63F23">
        <w:t xml:space="preserve"> </w:t>
      </w:r>
      <w:r w:rsidRPr="00A63F23">
        <w:t xml:space="preserve">are </w:t>
      </w:r>
      <w:r w:rsidR="00D950F9">
        <w:t>“</w:t>
      </w:r>
      <w:r w:rsidRPr="00A63F23">
        <w:t>attached</w:t>
      </w:r>
      <w:r w:rsidR="00D950F9">
        <w:t>”</w:t>
      </w:r>
      <w:r w:rsidRPr="00A63F23">
        <w:t xml:space="preserve"> to </w:t>
      </w:r>
      <w:r w:rsidR="00252A03" w:rsidRPr="00A63F23">
        <w:t>different</w:t>
      </w:r>
      <w:r w:rsidRPr="00A63F23">
        <w:t xml:space="preserve"> types of </w:t>
      </w:r>
      <w:r w:rsidR="00252A03" w:rsidRPr="00A63F23">
        <w:t>stakeholders</w:t>
      </w:r>
      <w:r w:rsidRPr="00A63F23">
        <w:t xml:space="preserve"> </w:t>
      </w:r>
      <w:r w:rsidR="00D15D3E">
        <w:t xml:space="preserve">(e.g. librarians, student support and digital learning services) </w:t>
      </w:r>
      <w:r w:rsidRPr="00A63F23">
        <w:t xml:space="preserve">and </w:t>
      </w:r>
      <w:r w:rsidR="00D950F9">
        <w:t xml:space="preserve">different research traditions (e.g. educational technology, distance learning, communication sciences). We will attempt to present an integrated component model including </w:t>
      </w:r>
      <w:r w:rsidR="00D950F9" w:rsidRPr="00A63F23">
        <w:t>over fifty different competences</w:t>
      </w:r>
      <w:r w:rsidR="00D950F9">
        <w:t>.</w:t>
      </w:r>
    </w:p>
    <w:p w:rsidR="00A16234" w:rsidRPr="00A63F23" w:rsidRDefault="00A63F23" w:rsidP="00A16234">
      <w:pPr>
        <w:spacing w:before="100" w:beforeAutospacing="1" w:after="100" w:afterAutospacing="1" w:line="240" w:lineRule="auto"/>
      </w:pPr>
      <w:r w:rsidRPr="00A63F23">
        <w:t>Second,</w:t>
      </w:r>
      <w:r w:rsidR="00A16234" w:rsidRPr="00A63F23">
        <w:t xml:space="preserve"> we will </w:t>
      </w:r>
      <w:r w:rsidR="00D950F9">
        <w:t>discuss</w:t>
      </w:r>
      <w:r w:rsidR="00A16234" w:rsidRPr="00A63F23">
        <w:t xml:space="preserve"> the </w:t>
      </w:r>
      <w:r w:rsidRPr="00A63F23">
        <w:t>usefulness</w:t>
      </w:r>
      <w:r w:rsidR="00252A03" w:rsidRPr="00A63F23">
        <w:t xml:space="preserve"> of </w:t>
      </w:r>
      <w:r w:rsidRPr="00A63F23">
        <w:t>such component models</w:t>
      </w:r>
      <w:r w:rsidR="00252A03" w:rsidRPr="00A63F23">
        <w:t xml:space="preserve"> and whether we</w:t>
      </w:r>
      <w:r w:rsidR="00B7304A">
        <w:t xml:space="preserve"> should</w:t>
      </w:r>
      <w:r w:rsidR="00A16234" w:rsidRPr="00A63F23">
        <w:t xml:space="preserve"> </w:t>
      </w:r>
      <w:r w:rsidR="00D950F9">
        <w:t xml:space="preserve">rather </w:t>
      </w:r>
      <w:r w:rsidR="00A16234" w:rsidRPr="00A63F23">
        <w:t>focus</w:t>
      </w:r>
      <w:r w:rsidR="00B7304A">
        <w:t xml:space="preserve"> both research and training</w:t>
      </w:r>
      <w:r w:rsidR="00A16234" w:rsidRPr="00A63F23">
        <w:t xml:space="preserve"> on developmental patterns that define a kind of e-learning </w:t>
      </w:r>
      <w:r w:rsidR="00252A03" w:rsidRPr="00A63F23">
        <w:t xml:space="preserve">intelligence </w:t>
      </w:r>
      <w:r w:rsidR="00B7304A">
        <w:t>(e</w:t>
      </w:r>
      <w:r w:rsidR="00252A03" w:rsidRPr="00A63F23">
        <w:t>Q)</w:t>
      </w:r>
      <w:r w:rsidR="00D950F9">
        <w:t xml:space="preserve"> model</w:t>
      </w:r>
      <w:r w:rsidR="00252A03" w:rsidRPr="00A63F23">
        <w:t xml:space="preserve"> </w:t>
      </w:r>
      <w:r w:rsidR="00A16234" w:rsidRPr="00A63F23">
        <w:t xml:space="preserve">that </w:t>
      </w:r>
      <w:r w:rsidR="00252A03" w:rsidRPr="00A63F23">
        <w:t xml:space="preserve">we </w:t>
      </w:r>
      <w:r w:rsidR="00A16234" w:rsidRPr="00A63F23">
        <w:t>should seek to develop</w:t>
      </w:r>
      <w:r w:rsidR="00D950F9">
        <w:t>. W</w:t>
      </w:r>
      <w:r w:rsidR="005A3802">
        <w:t>e will present a development model</w:t>
      </w:r>
      <w:r w:rsidR="00BA2D11">
        <w:t xml:space="preserve"> for e-learning literacy</w:t>
      </w:r>
      <w:r w:rsidR="00D950F9">
        <w:t xml:space="preserve"> </w:t>
      </w:r>
      <w:r w:rsidR="00BA2D11">
        <w:t xml:space="preserve">that is inspired </w:t>
      </w:r>
      <w:r w:rsidR="00D950F9">
        <w:t>by several research approaches in</w:t>
      </w:r>
      <w:r w:rsidR="00A16234" w:rsidRPr="00A63F23">
        <w:t xml:space="preserve"> </w:t>
      </w:r>
      <w:r w:rsidR="00BC2E7B">
        <w:t>intercultural communication.</w:t>
      </w:r>
    </w:p>
    <w:p w:rsidR="00A16234" w:rsidRDefault="00A16234" w:rsidP="00A16234">
      <w:pPr>
        <w:spacing w:before="100" w:beforeAutospacing="1" w:after="100" w:afterAutospacing="1" w:line="240" w:lineRule="auto"/>
        <w:rPr>
          <w:lang w:val="en"/>
        </w:rPr>
      </w:pPr>
      <w:r w:rsidRPr="00CE7E3A">
        <w:rPr>
          <w:lang w:val="en"/>
        </w:rPr>
        <w:t xml:space="preserve">Through these theoretical contributions we would </w:t>
      </w:r>
      <w:r w:rsidR="00A63F23">
        <w:rPr>
          <w:lang w:val="en"/>
        </w:rPr>
        <w:t>like to start</w:t>
      </w:r>
      <w:r w:rsidRPr="00CE7E3A">
        <w:rPr>
          <w:lang w:val="en"/>
        </w:rPr>
        <w:t xml:space="preserve"> a reflection on the needs of direct training and adaptation of </w:t>
      </w:r>
      <w:r w:rsidR="00A63F23">
        <w:rPr>
          <w:lang w:val="en"/>
        </w:rPr>
        <w:t>learning scenarios</w:t>
      </w:r>
      <w:r w:rsidRPr="00CE7E3A">
        <w:rPr>
          <w:lang w:val="en"/>
        </w:rPr>
        <w:t xml:space="preserve">, for example through </w:t>
      </w:r>
      <w:r w:rsidR="00A63F23">
        <w:rPr>
          <w:lang w:val="en"/>
        </w:rPr>
        <w:t>wakeup activities.</w:t>
      </w:r>
      <w:r w:rsidR="009868AD">
        <w:rPr>
          <w:lang w:val="en"/>
        </w:rPr>
        <w:t xml:space="preserve"> We also would like to initiate some international collaboration in continuous education and training.</w:t>
      </w:r>
    </w:p>
    <w:p w:rsidR="009868AD" w:rsidRDefault="009868AD" w:rsidP="00A16234">
      <w:pPr>
        <w:spacing w:before="100" w:beforeAutospacing="1" w:after="100" w:afterAutospacing="1" w:line="240" w:lineRule="auto"/>
        <w:rPr>
          <w:lang w:val="en"/>
        </w:rPr>
      </w:pPr>
    </w:p>
    <w:p w:rsidR="009868AD" w:rsidRDefault="009868AD" w:rsidP="009868AD">
      <w:pPr>
        <w:pStyle w:val="NormalWeb"/>
      </w:pPr>
      <w:r>
        <w:t xml:space="preserve">Daniel K. Schneider is an associate professor </w:t>
      </w:r>
      <w:r>
        <w:t xml:space="preserve">of educational technology </w:t>
      </w:r>
      <w:r>
        <w:t xml:space="preserve">at </w:t>
      </w:r>
      <w:r w:rsidRPr="009868AD">
        <w:t>TECFA</w:t>
      </w:r>
      <w:r>
        <w:t xml:space="preserve">, a research and teaching unit in the faculty of psychology and education, University of Geneva. </w:t>
      </w:r>
      <w:r>
        <w:t>S</w:t>
      </w:r>
      <w:r>
        <w:t xml:space="preserve">ince 1988 </w:t>
      </w:r>
      <w:r>
        <w:t>he</w:t>
      </w:r>
      <w:r>
        <w:t xml:space="preserve"> participated in various innovative pedagogical and technological projects</w:t>
      </w:r>
      <w:r>
        <w:t xml:space="preserve"> and</w:t>
      </w:r>
      <w:r>
        <w:t xml:space="preserve"> has been a prime mover towards the introduction of creative pedagogical strategies and ICT technologies. His long-term R&amp;D interests focus on modular, flexible and open Internet architectures supporting rich and effective educational designs. His current interests include digital design and fabrication </w:t>
      </w:r>
      <w:r w:rsidRPr="009868AD">
        <w:t>learning process analytics</w:t>
      </w:r>
      <w:r>
        <w:t xml:space="preserve"> and learning in </w:t>
      </w:r>
      <w:r w:rsidRPr="009868AD">
        <w:t>informal</w:t>
      </w:r>
      <w:r>
        <w:t xml:space="preserve"> settings.</w:t>
      </w:r>
    </w:p>
    <w:p w:rsidR="009868AD" w:rsidRPr="00CE7E3A" w:rsidRDefault="004C640F" w:rsidP="00A16234">
      <w:pPr>
        <w:spacing w:before="100" w:beforeAutospacing="1" w:after="100" w:afterAutospacing="1" w:line="240" w:lineRule="auto"/>
      </w:pPr>
      <w:bookmarkStart w:id="0" w:name="_GoBack"/>
      <w:r>
        <w:t xml:space="preserve">Dr. </w:t>
      </w:r>
      <w:proofErr w:type="spellStart"/>
      <w:r w:rsidR="00201BC3">
        <w:t>Kalliopi</w:t>
      </w:r>
      <w:proofErr w:type="spellEnd"/>
      <w:r>
        <w:t xml:space="preserve"> </w:t>
      </w:r>
      <w:proofErr w:type="spellStart"/>
      <w:r>
        <w:t>Benetos</w:t>
      </w:r>
      <w:proofErr w:type="spellEnd"/>
      <w:r>
        <w:t xml:space="preserve"> is a researcher, lecturer and e-learning program coordinator at TECFA, University of Geneva. Her research interest include </w:t>
      </w:r>
      <w:r w:rsidR="009868AD">
        <w:t xml:space="preserve">design and development of cognitive tools for educational contexts, curriculum design and course development in technology </w:t>
      </w:r>
      <w:r>
        <w:t>enhanced learning. More generally she is interested in</w:t>
      </w:r>
      <w:r w:rsidR="009868AD">
        <w:t>: instructional design, pedagogical consulting, usability testing, UX design, design-based research, writing processes, argumentation in learning</w:t>
      </w:r>
      <w:r w:rsidR="00201BC3">
        <w:t>.</w:t>
      </w:r>
    </w:p>
    <w:bookmarkEnd w:id="0"/>
    <w:p w:rsidR="005D3939" w:rsidRDefault="005D3939"/>
    <w:sectPr w:rsidR="005D39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34"/>
    <w:rsid w:val="000067CE"/>
    <w:rsid w:val="00020D5E"/>
    <w:rsid w:val="00105830"/>
    <w:rsid w:val="00114055"/>
    <w:rsid w:val="0016577C"/>
    <w:rsid w:val="001F3595"/>
    <w:rsid w:val="00201BC3"/>
    <w:rsid w:val="00252A03"/>
    <w:rsid w:val="00290FA8"/>
    <w:rsid w:val="002B5F9E"/>
    <w:rsid w:val="0030503E"/>
    <w:rsid w:val="0043189F"/>
    <w:rsid w:val="004A1AB4"/>
    <w:rsid w:val="004A4A23"/>
    <w:rsid w:val="004C640F"/>
    <w:rsid w:val="004D2776"/>
    <w:rsid w:val="004D2F44"/>
    <w:rsid w:val="00507779"/>
    <w:rsid w:val="00521D92"/>
    <w:rsid w:val="005A3802"/>
    <w:rsid w:val="005B7E24"/>
    <w:rsid w:val="005D3939"/>
    <w:rsid w:val="006368AD"/>
    <w:rsid w:val="006844FC"/>
    <w:rsid w:val="007038AE"/>
    <w:rsid w:val="00874FA0"/>
    <w:rsid w:val="009868AD"/>
    <w:rsid w:val="00A1341F"/>
    <w:rsid w:val="00A16234"/>
    <w:rsid w:val="00A63F23"/>
    <w:rsid w:val="00B7304A"/>
    <w:rsid w:val="00BA2D11"/>
    <w:rsid w:val="00BC2E7B"/>
    <w:rsid w:val="00CE0C02"/>
    <w:rsid w:val="00CE7E3A"/>
    <w:rsid w:val="00D15D3E"/>
    <w:rsid w:val="00D511B8"/>
    <w:rsid w:val="00D950F9"/>
    <w:rsid w:val="00EB2A0A"/>
    <w:rsid w:val="00E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BDF03-7ED6-4C94-AB79-9337D1D6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6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458</Words>
  <Characters>2805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 Schneider</dc:creator>
  <cp:keywords/>
  <dc:description/>
  <cp:lastModifiedBy>Daniel K Schneider</cp:lastModifiedBy>
  <cp:revision>16</cp:revision>
  <dcterms:created xsi:type="dcterms:W3CDTF">2016-10-31T20:32:00Z</dcterms:created>
  <dcterms:modified xsi:type="dcterms:W3CDTF">2016-10-31T21:36:00Z</dcterms:modified>
</cp:coreProperties>
</file>